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78" w:rsidRDefault="00DC7872" w:rsidP="004B3C9B">
      <w:pPr>
        <w:spacing w:after="0" w:line="276" w:lineRule="auto"/>
        <w:ind w:left="57" w:firstLine="0"/>
        <w:jc w:val="center"/>
      </w:pPr>
      <w:r>
        <w:t xml:space="preserve"> </w:t>
      </w:r>
    </w:p>
    <w:p w:rsidR="00EC1E78" w:rsidRDefault="00DC7872" w:rsidP="004B3C9B">
      <w:pPr>
        <w:spacing w:after="0" w:line="276" w:lineRule="auto"/>
        <w:ind w:left="57" w:firstLine="0"/>
        <w:jc w:val="center"/>
      </w:pPr>
      <w:r>
        <w:t xml:space="preserve"> </w:t>
      </w:r>
    </w:p>
    <w:p w:rsidR="00EC1E78" w:rsidRDefault="00DC7872" w:rsidP="004B3C9B">
      <w:pPr>
        <w:spacing w:after="0" w:line="276" w:lineRule="auto"/>
        <w:ind w:left="57" w:firstLine="0"/>
        <w:jc w:val="center"/>
      </w:pPr>
      <w:r>
        <w:t xml:space="preserve"> </w:t>
      </w:r>
    </w:p>
    <w:p w:rsidR="00EC1E78" w:rsidRDefault="00DC7872" w:rsidP="004B3C9B">
      <w:pPr>
        <w:spacing w:after="0" w:line="276" w:lineRule="auto"/>
        <w:ind w:left="57" w:firstLine="0"/>
        <w:jc w:val="center"/>
      </w:pPr>
      <w:r>
        <w:t xml:space="preserve"> </w:t>
      </w:r>
    </w:p>
    <w:p w:rsidR="00EC1E78" w:rsidRDefault="00DC7872" w:rsidP="004B3C9B">
      <w:pPr>
        <w:spacing w:after="0" w:line="276" w:lineRule="auto"/>
        <w:ind w:left="57" w:firstLine="0"/>
        <w:jc w:val="center"/>
      </w:pPr>
      <w:r>
        <w:t xml:space="preserve"> </w:t>
      </w:r>
    </w:p>
    <w:p w:rsidR="00842E1A" w:rsidRDefault="00DC7872" w:rsidP="004B3C9B">
      <w:pPr>
        <w:spacing w:after="0" w:line="276" w:lineRule="auto"/>
        <w:ind w:left="10"/>
        <w:jc w:val="center"/>
        <w:rPr>
          <w:sz w:val="40"/>
        </w:rPr>
      </w:pPr>
      <w:r>
        <w:rPr>
          <w:sz w:val="40"/>
        </w:rPr>
        <w:t xml:space="preserve">Описание процессов, обеспечивающих поддержание жизненного цикла </w:t>
      </w:r>
      <w:r w:rsidR="00842E1A">
        <w:rPr>
          <w:sz w:val="40"/>
        </w:rPr>
        <w:t>Программы для ЭВМ</w:t>
      </w:r>
    </w:p>
    <w:p w:rsidR="00BF4EE6" w:rsidRDefault="00BF4EE6" w:rsidP="004B3C9B">
      <w:pPr>
        <w:spacing w:after="0" w:line="276" w:lineRule="auto"/>
        <w:ind w:left="10"/>
        <w:jc w:val="center"/>
        <w:rPr>
          <w:sz w:val="40"/>
        </w:rPr>
      </w:pPr>
      <w:r w:rsidRPr="00BF4EE6">
        <w:rPr>
          <w:sz w:val="40"/>
        </w:rPr>
        <w:t>АИС «Реестр экспертов, привлекаемых к проведению государственной экспертизы запасов полезных ископаемых и подземных вод, геологической информации о представляемых в пользование участках недр»</w:t>
      </w:r>
      <w:r w:rsidR="00DC7872">
        <w:rPr>
          <w:sz w:val="40"/>
        </w:rPr>
        <w:t>,</w:t>
      </w:r>
    </w:p>
    <w:p w:rsidR="00EC1E78" w:rsidRDefault="00DC7872" w:rsidP="004B3C9B">
      <w:pPr>
        <w:spacing w:after="0" w:line="276" w:lineRule="auto"/>
        <w:ind w:left="10"/>
        <w:jc w:val="center"/>
      </w:pPr>
      <w:r>
        <w:rPr>
          <w:sz w:val="40"/>
        </w:rPr>
        <w:t xml:space="preserve"> в том числе устранение неисправностей, выявленных в ходе эксплуатации, а </w:t>
      </w:r>
      <w:r w:rsidR="004B3C9B">
        <w:rPr>
          <w:sz w:val="40"/>
        </w:rPr>
        <w:t>также</w:t>
      </w:r>
      <w:r>
        <w:rPr>
          <w:sz w:val="40"/>
        </w:rPr>
        <w:t xml:space="preserve"> информаци</w:t>
      </w:r>
      <w:r w:rsidR="004B3C9B">
        <w:rPr>
          <w:sz w:val="40"/>
        </w:rPr>
        <w:t>я</w:t>
      </w:r>
      <w:r>
        <w:rPr>
          <w:sz w:val="40"/>
        </w:rPr>
        <w:t xml:space="preserve"> о персонале, необходимом </w:t>
      </w:r>
      <w:r w:rsidR="004B3C9B">
        <w:rPr>
          <w:sz w:val="40"/>
        </w:rPr>
        <w:t>для обеспечения такой поддержки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4B3C9B" w:rsidRDefault="004B3C9B" w:rsidP="004B3C9B">
      <w:pPr>
        <w:spacing w:after="0" w:line="276" w:lineRule="auto"/>
        <w:ind w:left="0" w:firstLine="0"/>
        <w:jc w:val="left"/>
        <w:rPr>
          <w:b/>
        </w:rPr>
      </w:pP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spacing w:after="0" w:line="276" w:lineRule="auto"/>
        <w:ind w:left="0" w:firstLine="284"/>
        <w:jc w:val="left"/>
      </w:pPr>
      <w:r>
        <w:rPr>
          <w:b/>
        </w:rPr>
        <w:lastRenderedPageBreak/>
        <w:t xml:space="preserve"> </w:t>
      </w:r>
      <w:r w:rsidR="00BF4EE6">
        <w:rPr>
          <w:b/>
        </w:rPr>
        <w:t>СОДЕРЖАНИЕ</w:t>
      </w:r>
      <w:r>
        <w:rPr>
          <w:b/>
        </w:rPr>
        <w:t xml:space="preserve"> </w:t>
      </w:r>
    </w:p>
    <w:sdt>
      <w:sdtPr>
        <w:id w:val="-1092855326"/>
        <w:docPartObj>
          <w:docPartGallery w:val="Table of Contents"/>
        </w:docPartObj>
      </w:sdtPr>
      <w:sdtEndPr/>
      <w:sdtContent>
        <w:p w:rsidR="00BF4EE6" w:rsidRDefault="00BF4EE6" w:rsidP="004B3C9B">
          <w:pPr>
            <w:pStyle w:val="21"/>
            <w:numPr>
              <w:ilvl w:val="0"/>
              <w:numId w:val="5"/>
            </w:numPr>
            <w:tabs>
              <w:tab w:val="right" w:pos="9350"/>
            </w:tabs>
            <w:spacing w:after="0" w:line="276" w:lineRule="auto"/>
            <w:ind w:left="567" w:hanging="192"/>
          </w:pPr>
          <w:r>
            <w:t xml:space="preserve"> </w:t>
          </w:r>
          <w:r w:rsidRPr="00BF4EE6">
            <w:t>Термины и сокращения</w:t>
          </w:r>
          <w:r>
            <w:tab/>
            <w:t>3</w:t>
          </w:r>
        </w:p>
        <w:p w:rsidR="00BF4EE6" w:rsidRDefault="00DC7872" w:rsidP="004B3C9B">
          <w:pPr>
            <w:pStyle w:val="21"/>
            <w:tabs>
              <w:tab w:val="right" w:pos="9350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72403715" w:history="1">
            <w:r w:rsidR="00BF4EE6" w:rsidRPr="00697FDD">
              <w:rPr>
                <w:rStyle w:val="a3"/>
                <w:noProof/>
              </w:rPr>
              <w:t>2.</w:t>
            </w:r>
            <w:r w:rsidR="00BF4EE6" w:rsidRPr="00697FDD">
              <w:rPr>
                <w:rStyle w:val="a3"/>
                <w:rFonts w:ascii="Arial" w:eastAsia="Arial" w:hAnsi="Arial" w:cs="Arial"/>
                <w:noProof/>
              </w:rPr>
              <w:t xml:space="preserve"> </w:t>
            </w:r>
            <w:r w:rsidR="00BF4EE6" w:rsidRPr="00697FDD">
              <w:rPr>
                <w:rStyle w:val="a3"/>
                <w:noProof/>
              </w:rPr>
              <w:t xml:space="preserve">Поддержание жизненного цикла </w:t>
            </w:r>
            <w:r w:rsidR="00CF7887">
              <w:rPr>
                <w:rStyle w:val="a3"/>
                <w:noProof/>
              </w:rPr>
              <w:t>АИС</w:t>
            </w:r>
            <w:r w:rsidR="00BF4EE6">
              <w:rPr>
                <w:noProof/>
                <w:webHidden/>
              </w:rPr>
              <w:tab/>
            </w:r>
            <w:r w:rsidR="00BF4EE6">
              <w:rPr>
                <w:noProof/>
                <w:webHidden/>
              </w:rPr>
              <w:fldChar w:fldCharType="begin"/>
            </w:r>
            <w:r w:rsidR="00BF4EE6">
              <w:rPr>
                <w:noProof/>
                <w:webHidden/>
              </w:rPr>
              <w:instrText xml:space="preserve"> PAGEREF _Toc72403715 \h </w:instrText>
            </w:r>
            <w:r w:rsidR="00BF4EE6">
              <w:rPr>
                <w:noProof/>
                <w:webHidden/>
              </w:rPr>
            </w:r>
            <w:r w:rsidR="00BF4EE6">
              <w:rPr>
                <w:noProof/>
                <w:webHidden/>
              </w:rPr>
              <w:fldChar w:fldCharType="separate"/>
            </w:r>
            <w:r w:rsidR="00BF4EE6">
              <w:rPr>
                <w:noProof/>
                <w:webHidden/>
              </w:rPr>
              <w:t>3</w:t>
            </w:r>
            <w:r w:rsidR="00BF4EE6">
              <w:rPr>
                <w:noProof/>
                <w:webHidden/>
              </w:rPr>
              <w:fldChar w:fldCharType="end"/>
            </w:r>
          </w:hyperlink>
        </w:p>
        <w:p w:rsidR="00BF4EE6" w:rsidRDefault="00BE43C2" w:rsidP="004B3C9B">
          <w:pPr>
            <w:pStyle w:val="21"/>
            <w:tabs>
              <w:tab w:val="right" w:pos="9350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2403716" w:history="1">
            <w:r w:rsidR="00BF4EE6" w:rsidRPr="00697FDD">
              <w:rPr>
                <w:rStyle w:val="a3"/>
                <w:noProof/>
              </w:rPr>
              <w:t>3.</w:t>
            </w:r>
            <w:r w:rsidR="00BF4EE6" w:rsidRPr="00697FDD">
              <w:rPr>
                <w:rStyle w:val="a3"/>
                <w:rFonts w:ascii="Arial" w:eastAsia="Arial" w:hAnsi="Arial" w:cs="Arial"/>
                <w:noProof/>
              </w:rPr>
              <w:t xml:space="preserve"> </w:t>
            </w:r>
            <w:r w:rsidR="00BF4EE6" w:rsidRPr="00697FDD">
              <w:rPr>
                <w:rStyle w:val="a3"/>
                <w:noProof/>
              </w:rPr>
              <w:t xml:space="preserve">Устранение неисправностей, выявленных в ходе эксплуатации </w:t>
            </w:r>
            <w:r w:rsidR="00CF7887">
              <w:rPr>
                <w:rStyle w:val="a3"/>
                <w:noProof/>
              </w:rPr>
              <w:t>АИС</w:t>
            </w:r>
            <w:r w:rsidR="00BF4EE6" w:rsidRPr="00697FDD">
              <w:rPr>
                <w:rStyle w:val="a3"/>
                <w:noProof/>
              </w:rPr>
              <w:t>.</w:t>
            </w:r>
            <w:r w:rsidR="00BF4EE6">
              <w:rPr>
                <w:noProof/>
                <w:webHidden/>
              </w:rPr>
              <w:tab/>
            </w:r>
            <w:r w:rsidR="00BF4EE6">
              <w:rPr>
                <w:noProof/>
                <w:webHidden/>
              </w:rPr>
              <w:fldChar w:fldCharType="begin"/>
            </w:r>
            <w:r w:rsidR="00BF4EE6">
              <w:rPr>
                <w:noProof/>
                <w:webHidden/>
              </w:rPr>
              <w:instrText xml:space="preserve"> PAGEREF _Toc72403716 \h </w:instrText>
            </w:r>
            <w:r w:rsidR="00BF4EE6">
              <w:rPr>
                <w:noProof/>
                <w:webHidden/>
              </w:rPr>
            </w:r>
            <w:r w:rsidR="00BF4EE6">
              <w:rPr>
                <w:noProof/>
                <w:webHidden/>
              </w:rPr>
              <w:fldChar w:fldCharType="separate"/>
            </w:r>
            <w:r w:rsidR="00BF4EE6">
              <w:rPr>
                <w:noProof/>
                <w:webHidden/>
              </w:rPr>
              <w:t>3</w:t>
            </w:r>
            <w:r w:rsidR="00BF4EE6">
              <w:rPr>
                <w:noProof/>
                <w:webHidden/>
              </w:rPr>
              <w:fldChar w:fldCharType="end"/>
            </w:r>
          </w:hyperlink>
        </w:p>
        <w:p w:rsidR="00BF4EE6" w:rsidRDefault="00BE43C2" w:rsidP="004B3C9B">
          <w:pPr>
            <w:pStyle w:val="21"/>
            <w:tabs>
              <w:tab w:val="right" w:pos="9350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2403717" w:history="1">
            <w:r w:rsidR="00BF4EE6" w:rsidRPr="00697FDD">
              <w:rPr>
                <w:rStyle w:val="a3"/>
                <w:noProof/>
              </w:rPr>
              <w:t>4.</w:t>
            </w:r>
            <w:r w:rsidR="00BF4EE6" w:rsidRPr="00697FDD">
              <w:rPr>
                <w:rStyle w:val="a3"/>
                <w:rFonts w:ascii="Arial" w:eastAsia="Arial" w:hAnsi="Arial" w:cs="Arial"/>
                <w:noProof/>
              </w:rPr>
              <w:t xml:space="preserve"> </w:t>
            </w:r>
            <w:r w:rsidR="00BF4EE6" w:rsidRPr="00697FDD">
              <w:rPr>
                <w:rStyle w:val="a3"/>
                <w:noProof/>
              </w:rPr>
              <w:t xml:space="preserve">Совершенствование </w:t>
            </w:r>
            <w:r w:rsidR="00CF7887">
              <w:rPr>
                <w:rStyle w:val="a3"/>
                <w:noProof/>
              </w:rPr>
              <w:t>АИС</w:t>
            </w:r>
            <w:r w:rsidR="00BF4EE6">
              <w:rPr>
                <w:noProof/>
                <w:webHidden/>
              </w:rPr>
              <w:tab/>
            </w:r>
            <w:r w:rsidR="00BF4EE6">
              <w:rPr>
                <w:noProof/>
                <w:webHidden/>
              </w:rPr>
              <w:fldChar w:fldCharType="begin"/>
            </w:r>
            <w:r w:rsidR="00BF4EE6">
              <w:rPr>
                <w:noProof/>
                <w:webHidden/>
              </w:rPr>
              <w:instrText xml:space="preserve"> PAGEREF _Toc72403717 \h </w:instrText>
            </w:r>
            <w:r w:rsidR="00BF4EE6">
              <w:rPr>
                <w:noProof/>
                <w:webHidden/>
              </w:rPr>
            </w:r>
            <w:r w:rsidR="00BF4EE6">
              <w:rPr>
                <w:noProof/>
                <w:webHidden/>
              </w:rPr>
              <w:fldChar w:fldCharType="separate"/>
            </w:r>
            <w:r w:rsidR="00BF4EE6">
              <w:rPr>
                <w:noProof/>
                <w:webHidden/>
              </w:rPr>
              <w:t>4</w:t>
            </w:r>
            <w:r w:rsidR="00BF4EE6">
              <w:rPr>
                <w:noProof/>
                <w:webHidden/>
              </w:rPr>
              <w:fldChar w:fldCharType="end"/>
            </w:r>
          </w:hyperlink>
        </w:p>
        <w:p w:rsidR="00BF4EE6" w:rsidRDefault="00BE43C2" w:rsidP="004B3C9B">
          <w:pPr>
            <w:pStyle w:val="21"/>
            <w:tabs>
              <w:tab w:val="right" w:pos="9350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2403718" w:history="1">
            <w:r w:rsidR="00BF4EE6" w:rsidRPr="00697FDD">
              <w:rPr>
                <w:rStyle w:val="a3"/>
                <w:noProof/>
              </w:rPr>
              <w:t>5.</w:t>
            </w:r>
            <w:r w:rsidR="00BF4EE6" w:rsidRPr="00697FDD">
              <w:rPr>
                <w:rStyle w:val="a3"/>
                <w:rFonts w:ascii="Arial" w:eastAsia="Arial" w:hAnsi="Arial" w:cs="Arial"/>
                <w:noProof/>
              </w:rPr>
              <w:t xml:space="preserve"> </w:t>
            </w:r>
            <w:r w:rsidR="00BF4EE6" w:rsidRPr="00697FDD">
              <w:rPr>
                <w:rStyle w:val="a3"/>
                <w:noProof/>
              </w:rPr>
              <w:t xml:space="preserve">Техническая поддержка </w:t>
            </w:r>
            <w:r w:rsidR="00CF7887">
              <w:rPr>
                <w:rStyle w:val="a3"/>
                <w:noProof/>
              </w:rPr>
              <w:t>АИС</w:t>
            </w:r>
            <w:r w:rsidR="00BF4EE6">
              <w:rPr>
                <w:noProof/>
                <w:webHidden/>
              </w:rPr>
              <w:tab/>
            </w:r>
            <w:r w:rsidR="00BF4EE6">
              <w:rPr>
                <w:noProof/>
                <w:webHidden/>
              </w:rPr>
              <w:fldChar w:fldCharType="begin"/>
            </w:r>
            <w:r w:rsidR="00BF4EE6">
              <w:rPr>
                <w:noProof/>
                <w:webHidden/>
              </w:rPr>
              <w:instrText xml:space="preserve"> PAGEREF _Toc72403718 \h </w:instrText>
            </w:r>
            <w:r w:rsidR="00BF4EE6">
              <w:rPr>
                <w:noProof/>
                <w:webHidden/>
              </w:rPr>
            </w:r>
            <w:r w:rsidR="00BF4EE6">
              <w:rPr>
                <w:noProof/>
                <w:webHidden/>
              </w:rPr>
              <w:fldChar w:fldCharType="separate"/>
            </w:r>
            <w:r w:rsidR="00BF4EE6">
              <w:rPr>
                <w:noProof/>
                <w:webHidden/>
              </w:rPr>
              <w:t>4</w:t>
            </w:r>
            <w:r w:rsidR="00BF4EE6">
              <w:rPr>
                <w:noProof/>
                <w:webHidden/>
              </w:rPr>
              <w:fldChar w:fldCharType="end"/>
            </w:r>
          </w:hyperlink>
        </w:p>
        <w:p w:rsidR="00BF4EE6" w:rsidRDefault="00BE43C2" w:rsidP="004B3C9B">
          <w:pPr>
            <w:pStyle w:val="21"/>
            <w:tabs>
              <w:tab w:val="right" w:pos="9350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2403719" w:history="1">
            <w:r w:rsidR="00BF4EE6" w:rsidRPr="00697FDD">
              <w:rPr>
                <w:rStyle w:val="a3"/>
                <w:noProof/>
              </w:rPr>
              <w:t>6.</w:t>
            </w:r>
            <w:r w:rsidR="00BF4EE6" w:rsidRPr="00697FDD">
              <w:rPr>
                <w:rStyle w:val="a3"/>
                <w:rFonts w:ascii="Arial" w:eastAsia="Arial" w:hAnsi="Arial" w:cs="Arial"/>
                <w:noProof/>
              </w:rPr>
              <w:t xml:space="preserve"> </w:t>
            </w:r>
            <w:r w:rsidR="00BF4EE6" w:rsidRPr="00697FDD">
              <w:rPr>
                <w:rStyle w:val="a3"/>
                <w:noProof/>
              </w:rPr>
              <w:t>Информация о персонале</w:t>
            </w:r>
            <w:r w:rsidR="00BF4EE6">
              <w:rPr>
                <w:noProof/>
                <w:webHidden/>
              </w:rPr>
              <w:tab/>
            </w:r>
            <w:r w:rsidR="00CF7887">
              <w:rPr>
                <w:noProof/>
                <w:webHidden/>
              </w:rPr>
              <w:t>4</w:t>
            </w:r>
          </w:hyperlink>
        </w:p>
        <w:p w:rsidR="00EC1E78" w:rsidRDefault="00DC7872" w:rsidP="004B3C9B">
          <w:pPr>
            <w:spacing w:after="0" w:line="276" w:lineRule="auto"/>
          </w:pPr>
          <w:r>
            <w:fldChar w:fldCharType="end"/>
          </w:r>
        </w:p>
      </w:sdtContent>
    </w:sdt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EC1E78" w:rsidRPr="00BF4EE6" w:rsidRDefault="00DC7872" w:rsidP="004B3C9B">
      <w:pPr>
        <w:spacing w:after="0" w:line="276" w:lineRule="auto"/>
        <w:ind w:left="355"/>
        <w:jc w:val="left"/>
        <w:rPr>
          <w:b/>
        </w:rPr>
      </w:pPr>
      <w:r>
        <w:rPr>
          <w:b/>
        </w:rPr>
        <w:lastRenderedPageBreak/>
        <w:t>1.</w:t>
      </w:r>
      <w:r w:rsidRPr="00BF4EE6">
        <w:rPr>
          <w:b/>
        </w:rPr>
        <w:t xml:space="preserve"> </w:t>
      </w:r>
      <w:r>
        <w:rPr>
          <w:b/>
        </w:rPr>
        <w:t xml:space="preserve">Термины и сокращения. </w:t>
      </w:r>
    </w:p>
    <w:tbl>
      <w:tblPr>
        <w:tblStyle w:val="TableGrid"/>
        <w:tblW w:w="10034" w:type="dxa"/>
        <w:tblInd w:w="-338" w:type="dxa"/>
        <w:tblCellMar>
          <w:top w:w="54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843"/>
        <w:gridCol w:w="8191"/>
      </w:tblGrid>
      <w:tr w:rsidR="00EC1E78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78" w:rsidRDefault="00DC7872" w:rsidP="004B3C9B">
            <w:pPr>
              <w:spacing w:after="0" w:line="276" w:lineRule="auto"/>
              <w:ind w:left="0" w:right="37" w:firstLine="0"/>
              <w:jc w:val="center"/>
            </w:pPr>
            <w:r>
              <w:t xml:space="preserve">Сокращение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78" w:rsidRDefault="00DC7872" w:rsidP="004B3C9B">
            <w:pPr>
              <w:spacing w:after="0" w:line="276" w:lineRule="auto"/>
              <w:ind w:left="0" w:right="39" w:firstLine="0"/>
              <w:jc w:val="center"/>
            </w:pPr>
            <w:r>
              <w:t xml:space="preserve">Расшифровка сокращения </w:t>
            </w:r>
          </w:p>
        </w:tc>
      </w:tr>
      <w:tr w:rsidR="00EC1E78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E78" w:rsidRPr="00BF4EE6" w:rsidRDefault="00BF4EE6" w:rsidP="004B3C9B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АИС</w:t>
            </w:r>
            <w:r w:rsidR="00DC7872" w:rsidRPr="00BF4EE6">
              <w:rPr>
                <w:b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78" w:rsidRPr="00BF4EE6" w:rsidRDefault="00AB64FB" w:rsidP="004B3C9B">
            <w:pPr>
              <w:spacing w:after="0" w:line="276" w:lineRule="auto"/>
              <w:ind w:left="0" w:firstLine="0"/>
              <w:jc w:val="left"/>
            </w:pPr>
            <w:r>
              <w:t xml:space="preserve">Программа для ЭВМ </w:t>
            </w:r>
            <w:r w:rsidR="00BF4EE6" w:rsidRPr="00BF4EE6">
              <w:t>АИС «Реестр экспертов, привлекаемых к проведению государственной экспертизы запасов полезных ископаемых и подземных вод, геологической информации о представляемых в пользование участках недр»</w:t>
            </w:r>
          </w:p>
        </w:tc>
      </w:tr>
      <w:tr w:rsidR="00EC1E78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78" w:rsidRDefault="00DC7872" w:rsidP="004B3C9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Разработчик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78" w:rsidRDefault="00DC7872" w:rsidP="004B3C9B">
            <w:pPr>
              <w:spacing w:after="0" w:line="276" w:lineRule="auto"/>
              <w:ind w:left="0" w:firstLine="0"/>
              <w:jc w:val="left"/>
            </w:pPr>
            <w:r>
              <w:t xml:space="preserve">Правообладатель Программы </w:t>
            </w:r>
          </w:p>
        </w:tc>
      </w:tr>
      <w:tr w:rsidR="00EC1E78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E78" w:rsidRDefault="00BF4EE6" w:rsidP="004B3C9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Пользователь</w:t>
            </w:r>
            <w:r w:rsidR="00DC7872">
              <w:rPr>
                <w:b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78" w:rsidRDefault="00DC7872" w:rsidP="004B3C9B">
            <w:pPr>
              <w:spacing w:after="0" w:line="276" w:lineRule="auto"/>
              <w:ind w:left="0" w:firstLine="0"/>
              <w:jc w:val="left"/>
            </w:pPr>
            <w:r>
              <w:t>Физическое лицо,</w:t>
            </w:r>
            <w:r w:rsidR="00842E1A">
              <w:t xml:space="preserve"> зарегистрировавшееся на сайте </w:t>
            </w:r>
            <w:hyperlink r:id="rId8" w:history="1">
              <w:r w:rsidR="00842E1A" w:rsidRPr="00E53EA9">
                <w:rPr>
                  <w:rStyle w:val="a3"/>
                  <w:rFonts w:ascii="font_regular" w:hAnsi="font_regular"/>
                </w:rPr>
                <w:t>www.experts.eues.ru</w:t>
              </w:r>
            </w:hyperlink>
            <w:hyperlink r:id="rId9">
              <w:r>
                <w:t>,</w:t>
              </w:r>
            </w:hyperlink>
            <w:r>
              <w:t xml:space="preserve"> и получившее доступ к </w:t>
            </w:r>
            <w:r w:rsidR="00842E1A">
              <w:t>АИС</w:t>
            </w:r>
            <w:r>
              <w:t xml:space="preserve"> </w:t>
            </w:r>
          </w:p>
        </w:tc>
      </w:tr>
    </w:tbl>
    <w:p w:rsidR="00EC1E78" w:rsidRDefault="00DC7872" w:rsidP="004B3C9B">
      <w:pPr>
        <w:spacing w:after="0" w:line="276" w:lineRule="auto"/>
        <w:ind w:left="0" w:firstLine="0"/>
        <w:jc w:val="left"/>
      </w:pPr>
      <w:r>
        <w:rPr>
          <w:b/>
        </w:rPr>
        <w:t xml:space="preserve"> </w:t>
      </w:r>
    </w:p>
    <w:p w:rsidR="00EC1E78" w:rsidRDefault="00DC7872" w:rsidP="004B3C9B">
      <w:pPr>
        <w:pStyle w:val="2"/>
        <w:spacing w:line="276" w:lineRule="auto"/>
        <w:ind w:left="709"/>
      </w:pPr>
      <w:bookmarkStart w:id="0" w:name="_Toc72403715"/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Поддержание жизненного цикла </w:t>
      </w:r>
      <w:bookmarkEnd w:id="0"/>
      <w:r w:rsidR="00BF4EE6">
        <w:t>АИС</w:t>
      </w:r>
      <w:r>
        <w:t xml:space="preserve"> </w:t>
      </w:r>
    </w:p>
    <w:p w:rsidR="00EC1E78" w:rsidRDefault="00DC7872" w:rsidP="004B3C9B">
      <w:pPr>
        <w:spacing w:after="0" w:line="276" w:lineRule="auto"/>
        <w:ind w:left="-15" w:firstLine="708"/>
      </w:pPr>
      <w:r>
        <w:t xml:space="preserve">Поддержание жизненного цикла </w:t>
      </w:r>
      <w:r w:rsidR="00BF4EE6">
        <w:t>АИС</w:t>
      </w:r>
      <w:r>
        <w:t xml:space="preserve"> осуществляется за счет сопровождения </w:t>
      </w:r>
      <w:r w:rsidR="00BF4EE6">
        <w:t>АИС</w:t>
      </w:r>
      <w:r>
        <w:t xml:space="preserve"> и включает в себя проведение модернизаций </w:t>
      </w:r>
      <w:r w:rsidR="00BF4EE6">
        <w:t>АИС</w:t>
      </w:r>
      <w:r>
        <w:t xml:space="preserve"> в соответствии с собственным планом доработок и по заявкам клиентов, консультации по вопросам эксплуатации (</w:t>
      </w:r>
      <w:r w:rsidR="00BF4EE6">
        <w:t>по</w:t>
      </w:r>
      <w:r>
        <w:t xml:space="preserve"> электронной почте) </w:t>
      </w:r>
      <w:r w:rsidR="00BF4EE6">
        <w:t>АИС</w:t>
      </w:r>
      <w:r>
        <w:t xml:space="preserve">. </w:t>
      </w:r>
    </w:p>
    <w:p w:rsidR="00EC1E78" w:rsidRDefault="00DC7872" w:rsidP="004B3C9B">
      <w:pPr>
        <w:spacing w:after="0" w:line="276" w:lineRule="auto"/>
        <w:ind w:left="718"/>
      </w:pPr>
      <w:r>
        <w:t xml:space="preserve">В рамках технической поддержки </w:t>
      </w:r>
      <w:r w:rsidR="00CF7887">
        <w:t>АИС</w:t>
      </w:r>
      <w:r>
        <w:t xml:space="preserve"> оказываются следующие услуги:  </w:t>
      </w:r>
    </w:p>
    <w:p w:rsidR="00BF4EE6" w:rsidRPr="00ED0DA9" w:rsidRDefault="00BF4EE6" w:rsidP="004B3C9B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</w:pPr>
      <w:r w:rsidRPr="00ED0DA9">
        <w:t>Исправление ошибок в программном обеспечении по мере их обнаружения во время эксплуатации</w:t>
      </w:r>
      <w:r>
        <w:t>.</w:t>
      </w:r>
    </w:p>
    <w:p w:rsidR="00BF4EE6" w:rsidRPr="00BF4EE6" w:rsidRDefault="00BF4EE6" w:rsidP="004B3C9B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  <w:rPr>
          <w:bCs/>
        </w:rPr>
      </w:pPr>
      <w:r w:rsidRPr="00ED0DA9">
        <w:t>Предоставление документации об устраненных ошибках и модификациях программного обеспечения</w:t>
      </w:r>
      <w:r>
        <w:t>.</w:t>
      </w:r>
    </w:p>
    <w:p w:rsidR="00BF4EE6" w:rsidRPr="00BF4EE6" w:rsidRDefault="00BF4EE6" w:rsidP="004B3C9B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  <w:rPr>
          <w:bCs/>
        </w:rPr>
      </w:pPr>
      <w:r w:rsidRPr="00ED0DA9">
        <w:t xml:space="preserve">Консультации </w:t>
      </w:r>
      <w:r>
        <w:t>пользователей</w:t>
      </w:r>
      <w:r w:rsidRPr="00ED0DA9">
        <w:t xml:space="preserve"> по работе </w:t>
      </w:r>
      <w:r w:rsidR="00842E1A">
        <w:t>АИС.</w:t>
      </w:r>
    </w:p>
    <w:p w:rsidR="00BF4EE6" w:rsidRPr="00ED0DA9" w:rsidRDefault="00BF4EE6" w:rsidP="004B3C9B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</w:pPr>
      <w:r w:rsidRPr="00ED0DA9">
        <w:t xml:space="preserve">Консультирование по настройке </w:t>
      </w:r>
      <w:r w:rsidR="00842E1A">
        <w:t>АИС</w:t>
      </w:r>
      <w:r>
        <w:t>.</w:t>
      </w:r>
    </w:p>
    <w:p w:rsidR="00BF4EE6" w:rsidRPr="00BF4EE6" w:rsidRDefault="00BF4EE6" w:rsidP="004B3C9B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  <w:rPr>
          <w:bCs/>
        </w:rPr>
      </w:pPr>
      <w:r w:rsidRPr="00ED0DA9">
        <w:t xml:space="preserve">Консультации по вопросам, связанным с регистрацией действий </w:t>
      </w:r>
      <w:r w:rsidR="00842E1A">
        <w:t>П</w:t>
      </w:r>
      <w:r w:rsidRPr="00ED0DA9">
        <w:t xml:space="preserve">ользователей </w:t>
      </w:r>
      <w:r w:rsidR="00842E1A">
        <w:t>АИС.</w:t>
      </w:r>
    </w:p>
    <w:p w:rsidR="00BF4EE6" w:rsidRPr="00ED0DA9" w:rsidRDefault="00BF4EE6" w:rsidP="004B3C9B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</w:pPr>
      <w:r w:rsidRPr="00ED0DA9">
        <w:t>Восстановление удаленных данных.</w:t>
      </w:r>
    </w:p>
    <w:p w:rsidR="00BF4EE6" w:rsidRPr="00ED0DA9" w:rsidRDefault="00BF4EE6" w:rsidP="004B3C9B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</w:pPr>
      <w:r w:rsidRPr="00ED0DA9">
        <w:t xml:space="preserve">Создание отчетов по шаблонам </w:t>
      </w:r>
      <w:r w:rsidR="00842E1A">
        <w:t>П</w:t>
      </w:r>
      <w:r w:rsidRPr="00ED0DA9">
        <w:t>ользователей.</w:t>
      </w:r>
    </w:p>
    <w:p w:rsidR="00BF4EE6" w:rsidRPr="00ED0DA9" w:rsidRDefault="00BF4EE6" w:rsidP="004B3C9B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</w:pPr>
      <w:r w:rsidRPr="00ED0DA9">
        <w:t xml:space="preserve">Контроль создания </w:t>
      </w:r>
      <w:proofErr w:type="spellStart"/>
      <w:r w:rsidRPr="00ED0DA9">
        <w:t>бэкапов</w:t>
      </w:r>
      <w:proofErr w:type="spellEnd"/>
      <w:r w:rsidRPr="00ED0DA9">
        <w:t xml:space="preserve"> </w:t>
      </w:r>
      <w:r w:rsidR="00842E1A">
        <w:t>АИС</w:t>
      </w:r>
      <w:r w:rsidRPr="00ED0DA9">
        <w:t xml:space="preserve"> и устранение ошибок.</w:t>
      </w:r>
    </w:p>
    <w:p w:rsidR="00BF4EE6" w:rsidRPr="00ED0DA9" w:rsidRDefault="00BF4EE6" w:rsidP="004B3C9B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ind w:left="567" w:hanging="567"/>
        <w:jc w:val="left"/>
      </w:pPr>
      <w:r w:rsidRPr="00ED0DA9">
        <w:t xml:space="preserve">Оптимизация работы </w:t>
      </w:r>
      <w:r w:rsidR="00842E1A">
        <w:t>АИС</w:t>
      </w:r>
      <w:r w:rsidRPr="00ED0DA9">
        <w:t xml:space="preserve"> с целью увеличения скорости работы.</w:t>
      </w:r>
    </w:p>
    <w:p w:rsidR="00EC1E78" w:rsidRDefault="00EC1E78" w:rsidP="004B3C9B">
      <w:pPr>
        <w:spacing w:after="0" w:line="276" w:lineRule="auto"/>
        <w:ind w:left="0" w:firstLine="0"/>
        <w:jc w:val="left"/>
      </w:pPr>
    </w:p>
    <w:p w:rsidR="00EC1E78" w:rsidRDefault="00DC7872" w:rsidP="004B3C9B">
      <w:pPr>
        <w:pStyle w:val="2"/>
        <w:spacing w:line="276" w:lineRule="auto"/>
        <w:ind w:left="709"/>
      </w:pPr>
      <w:bookmarkStart w:id="1" w:name="_Toc72403716"/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Устранение неисправностей, выявленных в ходе эксплуатации </w:t>
      </w:r>
      <w:r w:rsidR="00842E1A">
        <w:t>АИС</w:t>
      </w:r>
      <w:r>
        <w:t>.</w:t>
      </w:r>
      <w:bookmarkEnd w:id="1"/>
      <w:r>
        <w:t xml:space="preserve"> </w:t>
      </w:r>
    </w:p>
    <w:p w:rsidR="00EC1E78" w:rsidRDefault="00DC7872" w:rsidP="004B3C9B">
      <w:pPr>
        <w:spacing w:after="0" w:line="276" w:lineRule="auto"/>
        <w:ind w:left="-15" w:firstLine="708"/>
      </w:pPr>
      <w:r>
        <w:t xml:space="preserve">Неисправности, выявленные в ходе эксплуатации </w:t>
      </w:r>
      <w:r w:rsidR="00842E1A">
        <w:t>АИС</w:t>
      </w:r>
      <w:r>
        <w:t xml:space="preserve">, могут быть исправлены двумя способами: </w:t>
      </w:r>
    </w:p>
    <w:p w:rsidR="00EC1E78" w:rsidRDefault="00DC7872" w:rsidP="004B3C9B">
      <w:pPr>
        <w:pStyle w:val="a4"/>
        <w:numPr>
          <w:ilvl w:val="0"/>
          <w:numId w:val="8"/>
        </w:numPr>
        <w:spacing w:after="0" w:line="276" w:lineRule="auto"/>
        <w:ind w:left="567" w:hanging="567"/>
      </w:pPr>
      <w:r>
        <w:t xml:space="preserve">Массовое автоматическое обновление компонентов </w:t>
      </w:r>
      <w:r w:rsidR="00842E1A">
        <w:t>АИС</w:t>
      </w:r>
      <w:r>
        <w:t xml:space="preserve">; </w:t>
      </w:r>
    </w:p>
    <w:p w:rsidR="00EC1E78" w:rsidRDefault="00DC7872" w:rsidP="004B3C9B">
      <w:pPr>
        <w:pStyle w:val="a4"/>
        <w:numPr>
          <w:ilvl w:val="0"/>
          <w:numId w:val="8"/>
        </w:numPr>
        <w:spacing w:after="0" w:line="276" w:lineRule="auto"/>
        <w:ind w:left="567" w:hanging="567"/>
      </w:pPr>
      <w:r>
        <w:t xml:space="preserve">Единичная работа специалиста службы технической поддержки по запросу пользователя. </w:t>
      </w:r>
    </w:p>
    <w:p w:rsidR="00EC1E78" w:rsidRDefault="00842E1A" w:rsidP="004B3C9B">
      <w:pPr>
        <w:spacing w:after="0" w:line="276" w:lineRule="auto"/>
        <w:ind w:left="-5"/>
      </w:pPr>
      <w:r>
        <w:t xml:space="preserve"> </w:t>
      </w:r>
      <w:r>
        <w:tab/>
      </w:r>
      <w:r w:rsidR="00DC7872">
        <w:t xml:space="preserve">В случае возникновения неисправностей в </w:t>
      </w:r>
      <w:r>
        <w:t>АИС</w:t>
      </w:r>
      <w:r w:rsidR="00DC7872">
        <w:t xml:space="preserve">, либо необходимости в её доработке, </w:t>
      </w:r>
      <w:r>
        <w:t>Пользователь</w:t>
      </w:r>
      <w:r w:rsidR="00DC7872">
        <w:t xml:space="preserve"> направляет Разработчику запрос</w:t>
      </w:r>
      <w:r>
        <w:t xml:space="preserve"> по электронной почте на электронный адрес </w:t>
      </w:r>
      <w:hyperlink r:id="rId10" w:history="1">
        <w:r>
          <w:rPr>
            <w:rStyle w:val="a3"/>
            <w:rFonts w:ascii="Arial" w:hAnsi="Arial" w:cs="Arial"/>
            <w:color w:val="1155CC"/>
            <w:sz w:val="22"/>
          </w:rPr>
          <w:t>support@it72.ru</w:t>
        </w:r>
      </w:hyperlink>
      <w:r w:rsidR="00DC7872">
        <w:t xml:space="preserve">. Запрос должен содержать тему запроса, суть (описание) и по мере возможности снимок экрана со сбоем (если имеется сбой).  </w:t>
      </w:r>
    </w:p>
    <w:p w:rsidR="00EC1E78" w:rsidRDefault="00DC7872" w:rsidP="004B3C9B">
      <w:pPr>
        <w:spacing w:after="0" w:line="276" w:lineRule="auto"/>
        <w:ind w:left="-5" w:firstLine="713"/>
      </w:pPr>
      <w:r>
        <w:t xml:space="preserve">Разработчик принимает и регистрирует все запросы, исходящие от </w:t>
      </w:r>
      <w:r w:rsidR="00842E1A">
        <w:t>Пользователей</w:t>
      </w:r>
      <w:r>
        <w:t xml:space="preserve">, связанные с функционированием </w:t>
      </w:r>
      <w:r w:rsidR="00842E1A">
        <w:t>АИС</w:t>
      </w:r>
      <w:r>
        <w:t xml:space="preserve">. Каждому запросу автоматически присваивается уникальный номер. </w:t>
      </w:r>
    </w:p>
    <w:p w:rsidR="00EC1E78" w:rsidRDefault="00DC7872" w:rsidP="004B3C9B">
      <w:pPr>
        <w:spacing w:after="0" w:line="276" w:lineRule="auto"/>
        <w:ind w:left="-5" w:firstLine="713"/>
      </w:pPr>
      <w:r>
        <w:lastRenderedPageBreak/>
        <w:t xml:space="preserve">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 </w:t>
      </w:r>
    </w:p>
    <w:p w:rsidR="00EC1E78" w:rsidRDefault="00DC7872" w:rsidP="004B3C9B">
      <w:pPr>
        <w:spacing w:after="0" w:line="276" w:lineRule="auto"/>
        <w:ind w:left="-5" w:firstLine="713"/>
      </w:pPr>
      <w:r>
        <w:t xml:space="preserve">После выполнения запроса Разработчик меняет его статус на «Обработано», и при необходимости указывает комментарии к нему.  </w:t>
      </w:r>
    </w:p>
    <w:p w:rsidR="00EC1E78" w:rsidRDefault="00DC7872" w:rsidP="004B3C9B">
      <w:pPr>
        <w:spacing w:after="0" w:line="276" w:lineRule="auto"/>
        <w:ind w:left="-5" w:firstLine="713"/>
      </w:pPr>
      <w:r>
        <w:t xml:space="preserve">Разработчик оставляет за собой право обращаться за уточнением информации по запросу, в тех случаях, когда указанной в запросе информации будет недостаточно для выполнения запроса Заказчика. </w:t>
      </w:r>
    </w:p>
    <w:p w:rsidR="00EC1E78" w:rsidRDefault="00DC7872" w:rsidP="004B3C9B">
      <w:pPr>
        <w:spacing w:after="0" w:line="276" w:lineRule="auto"/>
        <w:ind w:left="708" w:firstLine="0"/>
        <w:jc w:val="left"/>
      </w:pPr>
      <w:r>
        <w:t xml:space="preserve"> </w:t>
      </w:r>
    </w:p>
    <w:p w:rsidR="00EC1E78" w:rsidRDefault="00DC7872" w:rsidP="004B3C9B">
      <w:pPr>
        <w:pStyle w:val="2"/>
        <w:spacing w:line="276" w:lineRule="auto"/>
        <w:ind w:left="709"/>
      </w:pPr>
      <w:bookmarkStart w:id="2" w:name="_Toc72403717"/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Совершенствование </w:t>
      </w:r>
      <w:bookmarkEnd w:id="2"/>
      <w:r w:rsidR="00AB64FB">
        <w:t>АИС.</w:t>
      </w:r>
      <w:r>
        <w:t xml:space="preserve"> </w:t>
      </w:r>
    </w:p>
    <w:p w:rsidR="00EC1E78" w:rsidRDefault="00AB64FB" w:rsidP="004B3C9B">
      <w:pPr>
        <w:spacing w:after="0" w:line="276" w:lineRule="auto"/>
        <w:ind w:left="-5" w:firstLine="713"/>
      </w:pPr>
      <w:r>
        <w:t>АИС</w:t>
      </w:r>
      <w:r w:rsidR="00DC7872">
        <w:t xml:space="preserve"> регулярно развивается: в нем появляются новые дополнительные возможности, оптимизируется нагрузка ресурсов ПК, обновляется интерфейс.  </w:t>
      </w:r>
    </w:p>
    <w:p w:rsidR="00EC1E78" w:rsidRDefault="00DC7872" w:rsidP="004B3C9B">
      <w:pPr>
        <w:spacing w:after="0" w:line="276" w:lineRule="auto"/>
        <w:ind w:left="-5" w:firstLine="713"/>
      </w:pPr>
      <w:r>
        <w:t xml:space="preserve">Пользователь может самостоятельно повлиять на совершенствование продукта, для этого необходимо направить предложение по усовершенствованию на электронную почту технической поддержки по адресу </w:t>
      </w:r>
      <w:proofErr w:type="spellStart"/>
      <w:r w:rsidR="00AB64FB" w:rsidRPr="00AB64FB">
        <w:t>support</w:t>
      </w:r>
      <w:proofErr w:type="spellEnd"/>
      <w:r w:rsidR="00AB64FB" w:rsidRPr="00AB64FB">
        <w:t>@</w:t>
      </w:r>
      <w:r w:rsidR="00AB64FB" w:rsidRPr="00AB64FB">
        <w:rPr>
          <w:lang w:val="en-US"/>
        </w:rPr>
        <w:t>it</w:t>
      </w:r>
      <w:r w:rsidR="00AB64FB" w:rsidRPr="00AB64FB">
        <w:t>72.</w:t>
      </w:r>
      <w:proofErr w:type="spellStart"/>
      <w:r w:rsidR="00AB64FB" w:rsidRPr="00AB64FB">
        <w:rPr>
          <w:lang w:val="en-US"/>
        </w:rPr>
        <w:t>ru</w:t>
      </w:r>
      <w:proofErr w:type="spellEnd"/>
      <w:r w:rsidR="00AB64FB">
        <w:t xml:space="preserve">. </w:t>
      </w:r>
      <w:r>
        <w:t xml:space="preserve">Предложение будет рассмотрено и, в случае признания его эффективности, в </w:t>
      </w:r>
      <w:r w:rsidR="00AB64FB">
        <w:t>АИС</w:t>
      </w:r>
      <w:r>
        <w:t xml:space="preserve"> будут вне</w:t>
      </w:r>
      <w:r w:rsidR="004B3C9B">
        <w:t>сены соответствующие изменения.</w:t>
      </w:r>
    </w:p>
    <w:p w:rsidR="00C57509" w:rsidRDefault="00C57509" w:rsidP="00C57509">
      <w:pPr>
        <w:spacing w:after="0" w:line="276" w:lineRule="auto"/>
        <w:ind w:left="-5" w:firstLine="713"/>
      </w:pPr>
      <w:r>
        <w:t xml:space="preserve">В ходе реализации </w:t>
      </w:r>
      <w:r>
        <w:t>АИС Разработчиком</w:t>
      </w:r>
      <w:r>
        <w:t xml:space="preserve"> были протестированы и предлагаются для внедрения </w:t>
      </w:r>
      <w:r>
        <w:t>модули:</w:t>
      </w:r>
    </w:p>
    <w:p w:rsidR="00C57509" w:rsidRDefault="00C57509" w:rsidP="00C57509">
      <w:pPr>
        <w:spacing w:after="0" w:line="276" w:lineRule="auto"/>
        <w:ind w:left="-5" w:firstLine="713"/>
      </w:pPr>
      <w:r>
        <w:t>1.</w:t>
      </w:r>
      <w:r>
        <w:tab/>
        <w:t>Модуль аналитики, а именно: просмотр выборки по экспертам;</w:t>
      </w:r>
    </w:p>
    <w:p w:rsidR="00C57509" w:rsidRDefault="00C57509" w:rsidP="00C57509">
      <w:pPr>
        <w:spacing w:after="0" w:line="276" w:lineRule="auto"/>
        <w:ind w:left="-5" w:firstLine="713"/>
      </w:pPr>
      <w:r>
        <w:t>2.</w:t>
      </w:r>
      <w:r>
        <w:tab/>
        <w:t xml:space="preserve">Справочный материал по разделам, интегрированный и детализированный по функциям </w:t>
      </w:r>
      <w:r>
        <w:t>АИС</w:t>
      </w:r>
      <w:r>
        <w:t>;</w:t>
      </w:r>
    </w:p>
    <w:p w:rsidR="00C57509" w:rsidRDefault="00C57509" w:rsidP="00C57509">
      <w:pPr>
        <w:spacing w:after="0" w:line="276" w:lineRule="auto"/>
        <w:ind w:left="-5" w:firstLine="713"/>
      </w:pPr>
      <w:r>
        <w:t>3</w:t>
      </w:r>
      <w:r>
        <w:t>.</w:t>
      </w:r>
      <w:r>
        <w:tab/>
        <w:t>Разработка шаблонов документов, используемых в ЭДО (справки, заключения и т.д.);</w:t>
      </w:r>
    </w:p>
    <w:p w:rsidR="00C57509" w:rsidRDefault="00C57509" w:rsidP="00C57509">
      <w:pPr>
        <w:spacing w:after="0" w:line="276" w:lineRule="auto"/>
        <w:ind w:left="-5" w:firstLine="713"/>
      </w:pPr>
      <w:r>
        <w:t>4</w:t>
      </w:r>
      <w:r>
        <w:t>.</w:t>
      </w:r>
      <w:r>
        <w:tab/>
      </w:r>
      <w:proofErr w:type="spellStart"/>
      <w:r>
        <w:t>Мультипоиск</w:t>
      </w:r>
      <w:proofErr w:type="spellEnd"/>
      <w:r>
        <w:t>, по нескольким полям («Расширенный поиск»);</w:t>
      </w:r>
    </w:p>
    <w:p w:rsidR="00C57509" w:rsidRDefault="00C57509" w:rsidP="00C57509">
      <w:pPr>
        <w:spacing w:after="0" w:line="276" w:lineRule="auto"/>
        <w:ind w:left="-5" w:firstLine="713"/>
      </w:pPr>
      <w:r>
        <w:t>5</w:t>
      </w:r>
      <w:r>
        <w:t>.</w:t>
      </w:r>
      <w:r>
        <w:tab/>
      </w:r>
      <w:r>
        <w:t>М</w:t>
      </w:r>
      <w:r>
        <w:t>обильно</w:t>
      </w:r>
      <w:r>
        <w:t>е</w:t>
      </w:r>
      <w:r>
        <w:t xml:space="preserve"> приложени</w:t>
      </w:r>
      <w:r>
        <w:t>е</w:t>
      </w:r>
      <w:r>
        <w:t xml:space="preserve"> для оперативного информирования экспертов об изменениях в </w:t>
      </w:r>
      <w:r>
        <w:t>А</w:t>
      </w:r>
      <w:r>
        <w:t>ИС;</w:t>
      </w:r>
    </w:p>
    <w:p w:rsidR="004B3C9B" w:rsidRDefault="00C57509" w:rsidP="00C57509">
      <w:pPr>
        <w:spacing w:after="0" w:line="276" w:lineRule="auto"/>
        <w:ind w:left="-5" w:firstLine="713"/>
      </w:pPr>
      <w:r>
        <w:t>6. М</w:t>
      </w:r>
      <w:r>
        <w:t>ультимедийны</w:t>
      </w:r>
      <w:r>
        <w:t>е</w:t>
      </w:r>
      <w:r>
        <w:t xml:space="preserve"> инструкци</w:t>
      </w:r>
      <w:r>
        <w:t>и</w:t>
      </w:r>
      <w:r>
        <w:t xml:space="preserve"> (в виде анимации) для популяризации новых функций и демонстрации возможностей системы.</w:t>
      </w:r>
    </w:p>
    <w:p w:rsidR="00C57509" w:rsidRDefault="00C57509" w:rsidP="004B3C9B">
      <w:pPr>
        <w:spacing w:after="0" w:line="276" w:lineRule="auto"/>
        <w:ind w:left="-5" w:firstLine="713"/>
      </w:pPr>
    </w:p>
    <w:p w:rsidR="00EC1E78" w:rsidRDefault="00DC7872" w:rsidP="004B3C9B">
      <w:pPr>
        <w:pStyle w:val="2"/>
        <w:spacing w:line="276" w:lineRule="auto"/>
        <w:ind w:left="709"/>
      </w:pPr>
      <w:bookmarkStart w:id="3" w:name="_Toc72403718"/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Техническая поддержка </w:t>
      </w:r>
      <w:bookmarkEnd w:id="3"/>
      <w:r w:rsidR="004B3C9B">
        <w:t>АИС.</w:t>
      </w:r>
      <w:r>
        <w:t xml:space="preserve"> </w:t>
      </w:r>
    </w:p>
    <w:p w:rsidR="00EC1E78" w:rsidRDefault="00AB64FB" w:rsidP="004B3C9B">
      <w:pPr>
        <w:spacing w:after="0" w:line="276" w:lineRule="auto"/>
        <w:ind w:left="-5" w:firstLine="713"/>
        <w:rPr>
          <w:b/>
        </w:rPr>
      </w:pPr>
      <w:r>
        <w:t>П</w:t>
      </w:r>
      <w:r w:rsidR="00DC7872">
        <w:t xml:space="preserve">ользователи </w:t>
      </w:r>
      <w:r>
        <w:t>АИС</w:t>
      </w:r>
      <w:r w:rsidR="00DC7872">
        <w:t xml:space="preserve"> могут направлять возникающие вопросы на электронную почту технической поддержки по адресу </w:t>
      </w:r>
      <w:hyperlink r:id="rId11" w:history="1">
        <w:r w:rsidR="004B3C9B" w:rsidRPr="00E53EA9">
          <w:rPr>
            <w:rStyle w:val="a3"/>
          </w:rPr>
          <w:t>support@</w:t>
        </w:r>
        <w:r w:rsidR="004B3C9B" w:rsidRPr="00E53EA9">
          <w:rPr>
            <w:rStyle w:val="a3"/>
            <w:lang w:val="en-US"/>
          </w:rPr>
          <w:t>it</w:t>
        </w:r>
        <w:r w:rsidR="004B3C9B" w:rsidRPr="00E53EA9">
          <w:rPr>
            <w:rStyle w:val="a3"/>
          </w:rPr>
          <w:t>72.</w:t>
        </w:r>
        <w:r w:rsidR="004B3C9B" w:rsidRPr="00E53EA9">
          <w:rPr>
            <w:rStyle w:val="a3"/>
            <w:lang w:val="en-US"/>
          </w:rPr>
          <w:t>ru</w:t>
        </w:r>
      </w:hyperlink>
      <w:r>
        <w:t>.</w:t>
      </w:r>
    </w:p>
    <w:p w:rsidR="004B3C9B" w:rsidRDefault="004B3C9B" w:rsidP="00C57509">
      <w:pPr>
        <w:spacing w:after="0" w:line="276" w:lineRule="auto"/>
        <w:ind w:left="-5" w:firstLine="713"/>
      </w:pPr>
    </w:p>
    <w:p w:rsidR="00EC1E78" w:rsidRDefault="00DC7872" w:rsidP="00C57509">
      <w:pPr>
        <w:pStyle w:val="2"/>
        <w:spacing w:line="276" w:lineRule="auto"/>
        <w:ind w:left="709"/>
      </w:pPr>
      <w:bookmarkStart w:id="4" w:name="_Toc72403719"/>
      <w:r>
        <w:t>6.</w:t>
      </w:r>
      <w:r>
        <w:rPr>
          <w:rFonts w:ascii="Arial" w:eastAsia="Arial" w:hAnsi="Arial" w:cs="Arial"/>
        </w:rPr>
        <w:t xml:space="preserve"> </w:t>
      </w:r>
      <w:r>
        <w:t>Информация о персонале</w:t>
      </w:r>
      <w:bookmarkEnd w:id="4"/>
      <w:r w:rsidR="004B3C9B">
        <w:t>.</w:t>
      </w:r>
    </w:p>
    <w:p w:rsidR="00C57509" w:rsidRPr="00C57509" w:rsidRDefault="00C57509" w:rsidP="00C57509">
      <w:pPr>
        <w:spacing w:after="0" w:line="276" w:lineRule="auto"/>
        <w:ind w:left="0" w:firstLine="699"/>
      </w:pPr>
      <w:r>
        <w:t xml:space="preserve">Пользователи </w:t>
      </w:r>
      <w:r>
        <w:t>АИС</w:t>
      </w:r>
      <w:r>
        <w:t xml:space="preserve"> должны обладать навыками работы с персональным компьютером на уровне пользователя. Для работы с </w:t>
      </w:r>
      <w:r>
        <w:t>АИС</w:t>
      </w:r>
      <w:r>
        <w:t xml:space="preserve"> </w:t>
      </w:r>
      <w:r>
        <w:t>П</w:t>
      </w:r>
      <w:r>
        <w:t xml:space="preserve">ользователю необходимо изучить </w:t>
      </w:r>
      <w:r>
        <w:t>Р</w:t>
      </w:r>
      <w:r>
        <w:t xml:space="preserve">уководство пользователя. </w:t>
      </w:r>
    </w:p>
    <w:p w:rsidR="004B3C9B" w:rsidRDefault="00AB64FB" w:rsidP="00C57509">
      <w:pPr>
        <w:spacing w:after="0" w:line="276" w:lineRule="auto"/>
        <w:ind w:left="-5" w:firstLine="713"/>
      </w:pPr>
      <w:r>
        <w:t xml:space="preserve">Техническую поддержку АИС осуществляет ООО «2В-Сервис», ИНН 7203308330 (далее – Подрядчик), в соответствии с договором технической поддержки №06/2021 от 01.03.2021 г. </w:t>
      </w:r>
      <w:r w:rsidR="00C57509">
        <w:t xml:space="preserve"> </w:t>
      </w:r>
      <w:r w:rsidR="00C57509">
        <w:t xml:space="preserve">Коллектив </w:t>
      </w:r>
      <w:r w:rsidR="00C57509">
        <w:t>Подрядчика</w:t>
      </w:r>
      <w:r w:rsidR="00C57509">
        <w:t xml:space="preserve"> облада</w:t>
      </w:r>
      <w:r w:rsidR="00C57509">
        <w:t>е</w:t>
      </w:r>
      <w:r w:rsidR="00C57509">
        <w:t xml:space="preserve">т необходимым набором знаний для работы со всеми компонентами, входящими в состав </w:t>
      </w:r>
      <w:r w:rsidR="00C57509">
        <w:t>АИС</w:t>
      </w:r>
      <w:r w:rsidR="00C57509">
        <w:t xml:space="preserve">, </w:t>
      </w:r>
      <w:r w:rsidR="00C57509">
        <w:t>для</w:t>
      </w:r>
      <w:r w:rsidR="00C57509">
        <w:t xml:space="preserve"> решени</w:t>
      </w:r>
      <w:r w:rsidR="00C57509">
        <w:t>я</w:t>
      </w:r>
      <w:r w:rsidR="00C57509">
        <w:t xml:space="preserve"> прикладных задач, соответствующих функционалу программы</w:t>
      </w:r>
    </w:p>
    <w:p w:rsidR="00C57509" w:rsidRDefault="00C57509" w:rsidP="00C57509">
      <w:pPr>
        <w:spacing w:after="0" w:line="276" w:lineRule="auto"/>
        <w:ind w:left="-5" w:firstLine="713"/>
      </w:pPr>
    </w:p>
    <w:p w:rsidR="004B3C9B" w:rsidRDefault="004B3C9B" w:rsidP="00C57509">
      <w:pPr>
        <w:spacing w:after="0" w:line="276" w:lineRule="auto"/>
        <w:ind w:left="-5" w:firstLine="713"/>
      </w:pPr>
      <w:bookmarkStart w:id="5" w:name="_GoBack"/>
      <w:bookmarkEnd w:id="5"/>
      <w:r>
        <w:lastRenderedPageBreak/>
        <w:t xml:space="preserve">Организацию оказания услуг технической поддержки обеспечивают работники </w:t>
      </w:r>
      <w:r w:rsidR="00AB64FB">
        <w:t xml:space="preserve">Разработчика </w:t>
      </w:r>
      <w:r>
        <w:t xml:space="preserve">и Подрядчика </w:t>
      </w:r>
      <w:r w:rsidR="00AB64FB">
        <w:t>с различными функциональными обяз</w:t>
      </w:r>
      <w:r>
        <w:t xml:space="preserve">анностями (ролями). А именно: </w:t>
      </w:r>
    </w:p>
    <w:p w:rsidR="004B3C9B" w:rsidRDefault="004B3C9B" w:rsidP="00C57509">
      <w:pPr>
        <w:pStyle w:val="a4"/>
        <w:numPr>
          <w:ilvl w:val="0"/>
          <w:numId w:val="9"/>
        </w:numPr>
        <w:spacing w:after="0" w:line="276" w:lineRule="auto"/>
        <w:ind w:left="567" w:hanging="567"/>
      </w:pPr>
      <w:r>
        <w:t>Администратор – один (от Разработчика);</w:t>
      </w:r>
    </w:p>
    <w:p w:rsidR="004B3C9B" w:rsidRDefault="004B3C9B" w:rsidP="00C57509">
      <w:pPr>
        <w:pStyle w:val="a4"/>
        <w:numPr>
          <w:ilvl w:val="0"/>
          <w:numId w:val="9"/>
        </w:numPr>
        <w:spacing w:after="0" w:line="276" w:lineRule="auto"/>
        <w:ind w:left="567" w:hanging="567"/>
      </w:pPr>
      <w:r>
        <w:t>Администратор – один (от Подрядчика);</w:t>
      </w:r>
    </w:p>
    <w:p w:rsidR="004B3C9B" w:rsidRDefault="004B3C9B" w:rsidP="00C57509">
      <w:pPr>
        <w:pStyle w:val="a4"/>
        <w:numPr>
          <w:ilvl w:val="0"/>
          <w:numId w:val="9"/>
        </w:numPr>
        <w:spacing w:after="0" w:line="276" w:lineRule="auto"/>
        <w:ind w:left="567" w:hanging="567"/>
      </w:pPr>
      <w:r>
        <w:t xml:space="preserve">Программист-разработчик – два </w:t>
      </w:r>
      <w:r w:rsidRPr="004B3C9B">
        <w:t>(от Подрядчика)</w:t>
      </w:r>
      <w:r>
        <w:t>;</w:t>
      </w:r>
    </w:p>
    <w:p w:rsidR="004B3C9B" w:rsidRDefault="004B3C9B" w:rsidP="00C57509">
      <w:pPr>
        <w:pStyle w:val="a4"/>
        <w:numPr>
          <w:ilvl w:val="0"/>
          <w:numId w:val="9"/>
        </w:numPr>
        <w:spacing w:after="0" w:line="276" w:lineRule="auto"/>
        <w:ind w:left="567" w:hanging="567"/>
      </w:pPr>
      <w:r>
        <w:t xml:space="preserve">Технический писатель – один </w:t>
      </w:r>
      <w:r w:rsidRPr="004B3C9B">
        <w:t>(от Подрядчика)</w:t>
      </w:r>
      <w:r>
        <w:t>.</w:t>
      </w:r>
    </w:p>
    <w:sectPr w:rsidR="004B3C9B">
      <w:footerReference w:type="even" r:id="rId12"/>
      <w:footerReference w:type="default" r:id="rId13"/>
      <w:footerReference w:type="first" r:id="rId14"/>
      <w:pgSz w:w="11906" w:h="16838"/>
      <w:pgMar w:top="1137" w:right="844" w:bottom="1353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C2" w:rsidRDefault="00BE43C2">
      <w:pPr>
        <w:spacing w:after="0" w:line="240" w:lineRule="auto"/>
      </w:pPr>
      <w:r>
        <w:separator/>
      </w:r>
    </w:p>
  </w:endnote>
  <w:endnote w:type="continuationSeparator" w:id="0">
    <w:p w:rsidR="00BE43C2" w:rsidRDefault="00BE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78" w:rsidRDefault="00DC7872">
    <w:pPr>
      <w:spacing w:after="0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F4EE6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1E78" w:rsidRDefault="00DC7872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78" w:rsidRDefault="00DC7872">
    <w:pPr>
      <w:spacing w:after="0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5750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1E78" w:rsidRDefault="00DC7872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78" w:rsidRDefault="00DC7872">
    <w:pPr>
      <w:spacing w:after="0"/>
      <w:ind w:left="0" w:right="2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F4EE6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1E78" w:rsidRDefault="00DC7872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C2" w:rsidRDefault="00BE43C2">
      <w:pPr>
        <w:spacing w:after="0" w:line="240" w:lineRule="auto"/>
      </w:pPr>
      <w:r>
        <w:separator/>
      </w:r>
    </w:p>
  </w:footnote>
  <w:footnote w:type="continuationSeparator" w:id="0">
    <w:p w:rsidR="00BE43C2" w:rsidRDefault="00BE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27F3"/>
    <w:multiLevelType w:val="hybridMultilevel"/>
    <w:tmpl w:val="3A6E08B0"/>
    <w:lvl w:ilvl="0" w:tplc="D292A2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A3F6365"/>
    <w:multiLevelType w:val="hybridMultilevel"/>
    <w:tmpl w:val="EA2C48F6"/>
    <w:lvl w:ilvl="0" w:tplc="B42EE128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716B"/>
    <w:multiLevelType w:val="hybridMultilevel"/>
    <w:tmpl w:val="C0AE86CC"/>
    <w:lvl w:ilvl="0" w:tplc="B42EE12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2BA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02B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EE9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434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10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2FA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60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CEC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65E07"/>
    <w:multiLevelType w:val="hybridMultilevel"/>
    <w:tmpl w:val="6F904D4C"/>
    <w:lvl w:ilvl="0" w:tplc="6AB400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B297382"/>
    <w:multiLevelType w:val="multilevel"/>
    <w:tmpl w:val="42A28C96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6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0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1"/>
        </w:tabs>
        <w:ind w:left="0" w:firstLine="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EE567C"/>
    <w:multiLevelType w:val="hybridMultilevel"/>
    <w:tmpl w:val="574ED1D0"/>
    <w:lvl w:ilvl="0" w:tplc="9732FDD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EDF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2C8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639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66B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00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2C8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695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87E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103C48"/>
    <w:multiLevelType w:val="hybridMultilevel"/>
    <w:tmpl w:val="BAFE553A"/>
    <w:lvl w:ilvl="0" w:tplc="9732FDD6">
      <w:start w:val="1"/>
      <w:numFmt w:val="bullet"/>
      <w:lvlText w:val=""/>
      <w:lvlJc w:val="left"/>
      <w:pPr>
        <w:ind w:left="142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523107"/>
    <w:multiLevelType w:val="hybridMultilevel"/>
    <w:tmpl w:val="12E648E2"/>
    <w:lvl w:ilvl="0" w:tplc="B42EE128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567DD"/>
    <w:multiLevelType w:val="hybridMultilevel"/>
    <w:tmpl w:val="64687994"/>
    <w:lvl w:ilvl="0" w:tplc="1A70C2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8"/>
    <w:rsid w:val="004B3C9B"/>
    <w:rsid w:val="00842E1A"/>
    <w:rsid w:val="00AB64FB"/>
    <w:rsid w:val="00BE43C2"/>
    <w:rsid w:val="00BF4EE6"/>
    <w:rsid w:val="00C57509"/>
    <w:rsid w:val="00CF7887"/>
    <w:rsid w:val="00DC7872"/>
    <w:rsid w:val="00E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D1664-B31A-4578-A1D9-320146FF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6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251"/>
      <w:ind w:left="25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pPr>
      <w:spacing w:after="65"/>
      <w:ind w:left="38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F4E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s.eues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it72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port@it7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2b.s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3593-BD78-4611-B0DD-484944E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3</cp:revision>
  <dcterms:created xsi:type="dcterms:W3CDTF">2021-05-20T07:31:00Z</dcterms:created>
  <dcterms:modified xsi:type="dcterms:W3CDTF">2021-05-20T07:42:00Z</dcterms:modified>
</cp:coreProperties>
</file>